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4608B" w:rsidRDefault="0024608B" w:rsidP="0024608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E4358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ый  Тишинский</w:t>
      </w:r>
      <w:proofErr w:type="gramEnd"/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92B33" w:rsidRPr="00092B33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092B33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gramStart"/>
      <w:r w:rsidR="003C5C5D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ый  Тишинский</w:t>
      </w:r>
      <w:proofErr w:type="gramEnd"/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3C5C5D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3C5C5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92B33" w:rsidRPr="00092B33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92B33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608B"/>
    <w:rsid w:val="0024793A"/>
    <w:rsid w:val="00253F9A"/>
    <w:rsid w:val="00256566"/>
    <w:rsid w:val="00270C65"/>
    <w:rsid w:val="00275FD6"/>
    <w:rsid w:val="0029353C"/>
    <w:rsid w:val="002B6CF2"/>
    <w:rsid w:val="002F0B63"/>
    <w:rsid w:val="0031058E"/>
    <w:rsid w:val="00322147"/>
    <w:rsid w:val="00324F5D"/>
    <w:rsid w:val="00352A81"/>
    <w:rsid w:val="0038655B"/>
    <w:rsid w:val="00390F38"/>
    <w:rsid w:val="003B1D17"/>
    <w:rsid w:val="003B535A"/>
    <w:rsid w:val="003C5C5D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358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C68D1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2023-12-27T12:00:00Z</dcterms:modified>
</cp:coreProperties>
</file>